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3E72F" w14:textId="77777777" w:rsidR="001F7041" w:rsidRDefault="001F7041" w:rsidP="001F704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70C0"/>
          <w:sz w:val="28"/>
          <w:szCs w:val="28"/>
          <w:lang w:val="ru-RU" w:bidi="ar-SA"/>
        </w:rPr>
      </w:pP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>Порядок снятия и передачи</w:t>
      </w:r>
      <w:r w:rsidR="00361781"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 показаний</w:t>
      </w:r>
      <w:r>
        <w:rPr>
          <w:rFonts w:ascii="Times New Roman" w:hAnsi="Times New Roman"/>
          <w:b/>
          <w:color w:val="0070C0"/>
          <w:sz w:val="28"/>
          <w:szCs w:val="28"/>
          <w:lang w:val="ru-RU" w:bidi="ar-SA"/>
        </w:rPr>
        <w:t xml:space="preserve"> приборов учета</w:t>
      </w:r>
    </w:p>
    <w:p w14:paraId="5923E730" w14:textId="77777777" w:rsidR="001F7041" w:rsidRDefault="001F7041" w:rsidP="00C30D6F">
      <w:pPr>
        <w:rPr>
          <w:lang w:val="ru-RU"/>
        </w:rPr>
      </w:pPr>
    </w:p>
    <w:p w14:paraId="5923E731" w14:textId="77777777" w:rsidR="00E502EB" w:rsidRDefault="00E502EB" w:rsidP="00D76D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Потребители осуществляют снятие показаний р</w:t>
      </w:r>
      <w:r w:rsidRPr="00D76D68">
        <w:rPr>
          <w:rFonts w:ascii="Times New Roman" w:hAnsi="Times New Roman"/>
          <w:lang w:val="ru-RU" w:bidi="ar-SA"/>
        </w:rPr>
        <w:t>асчетны</w:t>
      </w:r>
      <w:r>
        <w:rPr>
          <w:rFonts w:ascii="Times New Roman" w:hAnsi="Times New Roman"/>
          <w:lang w:val="ru-RU" w:bidi="ar-SA"/>
        </w:rPr>
        <w:t>х</w:t>
      </w:r>
      <w:r w:rsidRPr="00D76D68">
        <w:rPr>
          <w:rFonts w:ascii="Times New Roman" w:hAnsi="Times New Roman"/>
          <w:lang w:val="ru-RU" w:bidi="ar-SA"/>
        </w:rPr>
        <w:t xml:space="preserve"> </w:t>
      </w:r>
      <w:r>
        <w:rPr>
          <w:rFonts w:ascii="Times New Roman" w:hAnsi="Times New Roman"/>
          <w:lang w:val="ru-RU" w:bidi="ar-SA"/>
        </w:rPr>
        <w:t>ПУ</w:t>
      </w:r>
      <w:r w:rsidRPr="00D76D68">
        <w:rPr>
          <w:rFonts w:ascii="Times New Roman" w:hAnsi="Times New Roman"/>
          <w:lang w:val="ru-RU" w:bidi="ar-SA"/>
        </w:rPr>
        <w:t xml:space="preserve">, </w:t>
      </w:r>
      <w:r w:rsidR="00655C29" w:rsidRPr="00D76D68">
        <w:rPr>
          <w:rFonts w:ascii="Times New Roman" w:hAnsi="Times New Roman"/>
          <w:lang w:val="ru-RU" w:bidi="ar-SA"/>
        </w:rPr>
        <w:t>установленны</w:t>
      </w:r>
      <w:r w:rsidR="00655C29">
        <w:rPr>
          <w:rFonts w:ascii="Times New Roman" w:hAnsi="Times New Roman"/>
          <w:lang w:val="ru-RU" w:bidi="ar-SA"/>
        </w:rPr>
        <w:t>х</w:t>
      </w:r>
      <w:r w:rsidR="00655C29" w:rsidRPr="00D76D68">
        <w:rPr>
          <w:rFonts w:ascii="Times New Roman" w:hAnsi="Times New Roman"/>
          <w:lang w:val="ru-RU" w:bidi="ar-SA"/>
        </w:rPr>
        <w:t xml:space="preserve"> </w:t>
      </w:r>
      <w:r w:rsidR="00655C29">
        <w:rPr>
          <w:rFonts w:ascii="Times New Roman" w:hAnsi="Times New Roman"/>
          <w:lang w:val="ru-RU" w:bidi="ar-SA"/>
        </w:rPr>
        <w:t xml:space="preserve">(в том числе сетевой организацией или гарантирующим поставщиком) </w:t>
      </w:r>
      <w:r w:rsidRPr="00D76D68">
        <w:rPr>
          <w:rFonts w:ascii="Times New Roman" w:hAnsi="Times New Roman"/>
          <w:lang w:val="ru-RU" w:bidi="ar-SA"/>
        </w:rPr>
        <w:t xml:space="preserve">в границах </w:t>
      </w:r>
      <w:r>
        <w:rPr>
          <w:rFonts w:ascii="Times New Roman" w:hAnsi="Times New Roman"/>
          <w:lang w:val="ru-RU" w:bidi="ar-SA"/>
        </w:rPr>
        <w:t xml:space="preserve">их </w:t>
      </w:r>
      <w:r w:rsidRPr="00D76D68">
        <w:rPr>
          <w:rFonts w:ascii="Times New Roman" w:hAnsi="Times New Roman"/>
          <w:lang w:val="ru-RU" w:bidi="ar-SA"/>
        </w:rPr>
        <w:t>объектов</w:t>
      </w:r>
      <w:r>
        <w:rPr>
          <w:rFonts w:ascii="Times New Roman" w:hAnsi="Times New Roman"/>
          <w:lang w:val="ru-RU" w:bidi="ar-SA"/>
        </w:rPr>
        <w:t xml:space="preserve"> </w:t>
      </w:r>
      <w:r w:rsidRPr="00D76D68">
        <w:rPr>
          <w:rFonts w:ascii="Times New Roman" w:hAnsi="Times New Roman"/>
          <w:lang w:val="ru-RU" w:bidi="ar-SA"/>
        </w:rPr>
        <w:t>и не присоединенны</w:t>
      </w:r>
      <w:r>
        <w:rPr>
          <w:rFonts w:ascii="Times New Roman" w:hAnsi="Times New Roman"/>
          <w:lang w:val="ru-RU" w:bidi="ar-SA"/>
        </w:rPr>
        <w:t>х</w:t>
      </w:r>
      <w:r w:rsidRPr="00D76D68">
        <w:rPr>
          <w:rFonts w:ascii="Times New Roman" w:hAnsi="Times New Roman"/>
          <w:lang w:val="ru-RU" w:bidi="ar-SA"/>
        </w:rPr>
        <w:t xml:space="preserve"> к интеллектуальным системам учета электрической энергии (мощности)</w:t>
      </w:r>
      <w:r w:rsidR="00655C29">
        <w:rPr>
          <w:rFonts w:ascii="Times New Roman" w:hAnsi="Times New Roman"/>
          <w:lang w:val="ru-RU" w:bidi="ar-SA"/>
        </w:rPr>
        <w:t>.</w:t>
      </w:r>
    </w:p>
    <w:p w14:paraId="5923E732" w14:textId="77777777" w:rsidR="00737477" w:rsidRDefault="00347D75" w:rsidP="00C5181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С</w:t>
      </w:r>
      <w:r w:rsidR="00737477" w:rsidRPr="00C5181E">
        <w:rPr>
          <w:rFonts w:ascii="Times New Roman" w:hAnsi="Times New Roman"/>
          <w:lang w:val="ru-RU" w:bidi="ar-SA"/>
        </w:rPr>
        <w:t>нятие показаний расчетных</w:t>
      </w:r>
      <w:r w:rsidR="00737477">
        <w:rPr>
          <w:rFonts w:ascii="Times New Roman" w:hAnsi="Times New Roman"/>
          <w:lang w:val="ru-RU" w:bidi="ar-SA"/>
        </w:rPr>
        <w:t xml:space="preserve"> и контрольных</w:t>
      </w:r>
      <w:r w:rsidR="00737477" w:rsidRPr="00C5181E">
        <w:rPr>
          <w:rFonts w:ascii="Times New Roman" w:hAnsi="Times New Roman"/>
          <w:lang w:val="ru-RU" w:bidi="ar-SA"/>
        </w:rPr>
        <w:t xml:space="preserve"> ПУ</w:t>
      </w:r>
      <w:r w:rsidR="00737477">
        <w:rPr>
          <w:rFonts w:ascii="Times New Roman" w:hAnsi="Times New Roman"/>
          <w:lang w:val="ru-RU" w:bidi="ar-SA"/>
        </w:rPr>
        <w:t xml:space="preserve"> осуществляется:</w:t>
      </w:r>
    </w:p>
    <w:p w14:paraId="5923E733" w14:textId="0EB02853" w:rsidR="00737477" w:rsidRDefault="00776265" w:rsidP="00C83BE3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общедомовых </w:t>
      </w:r>
      <w:r w:rsidR="00347D75">
        <w:rPr>
          <w:rFonts w:ascii="Times New Roman" w:hAnsi="Times New Roman"/>
          <w:lang w:val="ru-RU" w:bidi="ar-SA"/>
        </w:rPr>
        <w:t xml:space="preserve">ПУ </w:t>
      </w:r>
      <w:r>
        <w:rPr>
          <w:rFonts w:ascii="Times New Roman" w:hAnsi="Times New Roman"/>
          <w:lang w:val="ru-RU" w:bidi="ar-SA"/>
        </w:rPr>
        <w:t xml:space="preserve">и </w:t>
      </w:r>
      <w:r w:rsidR="00347D75">
        <w:rPr>
          <w:rFonts w:ascii="Times New Roman" w:hAnsi="Times New Roman"/>
          <w:lang w:val="ru-RU" w:bidi="ar-SA"/>
        </w:rPr>
        <w:t xml:space="preserve">ПУ </w:t>
      </w:r>
      <w:r>
        <w:rPr>
          <w:rFonts w:ascii="Times New Roman" w:hAnsi="Times New Roman"/>
          <w:lang w:val="ru-RU" w:bidi="ar-SA"/>
        </w:rPr>
        <w:t>неж</w:t>
      </w:r>
      <w:r w:rsidR="00347D75">
        <w:rPr>
          <w:rFonts w:ascii="Times New Roman" w:hAnsi="Times New Roman"/>
          <w:lang w:val="ru-RU" w:bidi="ar-SA"/>
        </w:rPr>
        <w:t>и</w:t>
      </w:r>
      <w:r>
        <w:rPr>
          <w:rFonts w:ascii="Times New Roman" w:hAnsi="Times New Roman"/>
          <w:lang w:val="ru-RU" w:bidi="ar-SA"/>
        </w:rPr>
        <w:t>лых помещений</w:t>
      </w:r>
      <w:r w:rsidR="00C83BE3">
        <w:rPr>
          <w:rFonts w:ascii="Times New Roman" w:hAnsi="Times New Roman"/>
          <w:lang w:val="ru-RU" w:bidi="ar-SA"/>
        </w:rPr>
        <w:t xml:space="preserve"> </w:t>
      </w:r>
      <w:r w:rsidR="00347D75">
        <w:rPr>
          <w:rFonts w:ascii="Times New Roman" w:hAnsi="Times New Roman"/>
          <w:lang w:val="ru-RU" w:bidi="ar-SA"/>
        </w:rPr>
        <w:t xml:space="preserve">в </w:t>
      </w:r>
      <w:r w:rsidR="00EB4A61">
        <w:rPr>
          <w:rFonts w:ascii="Times New Roman" w:hAnsi="Times New Roman"/>
          <w:lang w:val="ru-RU" w:bidi="ar-SA"/>
        </w:rPr>
        <w:t>мно</w:t>
      </w:r>
      <w:r w:rsidR="00030C67">
        <w:rPr>
          <w:rFonts w:ascii="Times New Roman" w:hAnsi="Times New Roman"/>
          <w:lang w:val="ru-RU" w:bidi="ar-SA"/>
        </w:rPr>
        <w:t>го</w:t>
      </w:r>
      <w:r w:rsidR="00EB4A61">
        <w:rPr>
          <w:rFonts w:ascii="Times New Roman" w:hAnsi="Times New Roman"/>
          <w:lang w:val="ru-RU" w:bidi="ar-SA"/>
        </w:rPr>
        <w:t>квартирн</w:t>
      </w:r>
      <w:r w:rsidR="00347D75">
        <w:rPr>
          <w:rFonts w:ascii="Times New Roman" w:hAnsi="Times New Roman"/>
          <w:lang w:val="ru-RU" w:bidi="ar-SA"/>
        </w:rPr>
        <w:t>ых</w:t>
      </w:r>
      <w:r w:rsidR="00EB4A61">
        <w:rPr>
          <w:rFonts w:ascii="Times New Roman" w:hAnsi="Times New Roman"/>
          <w:lang w:val="ru-RU" w:bidi="ar-SA"/>
        </w:rPr>
        <w:t xml:space="preserve"> дома</w:t>
      </w:r>
      <w:r w:rsidR="00347D75">
        <w:rPr>
          <w:rFonts w:ascii="Times New Roman" w:hAnsi="Times New Roman"/>
          <w:lang w:val="ru-RU" w:bidi="ar-SA"/>
        </w:rPr>
        <w:t>х</w:t>
      </w:r>
      <w:r w:rsidR="00EB4A61">
        <w:rPr>
          <w:rFonts w:ascii="Times New Roman" w:hAnsi="Times New Roman"/>
          <w:lang w:val="ru-RU" w:bidi="ar-SA"/>
        </w:rPr>
        <w:t xml:space="preserve"> </w:t>
      </w:r>
      <w:r w:rsidR="00C83BE3" w:rsidRPr="00C83BE3">
        <w:rPr>
          <w:rFonts w:ascii="Times New Roman" w:hAnsi="Times New Roman"/>
          <w:lang w:val="ru-RU" w:bidi="ar-SA"/>
        </w:rPr>
        <w:t>25 числ</w:t>
      </w:r>
      <w:r w:rsidR="00C83BE3">
        <w:rPr>
          <w:rFonts w:ascii="Times New Roman" w:hAnsi="Times New Roman"/>
          <w:lang w:val="ru-RU" w:bidi="ar-SA"/>
        </w:rPr>
        <w:t>а</w:t>
      </w:r>
      <w:r w:rsidR="00C83BE3" w:rsidRPr="00C83BE3">
        <w:rPr>
          <w:rFonts w:ascii="Times New Roman" w:hAnsi="Times New Roman"/>
          <w:lang w:val="ru-RU" w:bidi="ar-SA"/>
        </w:rPr>
        <w:t xml:space="preserve"> расчетного месяца</w:t>
      </w:r>
      <w:r w:rsidR="00C83BE3">
        <w:rPr>
          <w:rFonts w:ascii="Times New Roman" w:hAnsi="Times New Roman"/>
          <w:lang w:val="ru-RU" w:bidi="ar-SA"/>
        </w:rPr>
        <w:t>;</w:t>
      </w:r>
    </w:p>
    <w:p w14:paraId="5923E734" w14:textId="77777777" w:rsidR="00C83BE3" w:rsidRDefault="00C83BE3" w:rsidP="00C83BE3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остальных ПУ на </w:t>
      </w:r>
      <w:r w:rsidRPr="00C83BE3">
        <w:rPr>
          <w:rFonts w:ascii="Times New Roman" w:hAnsi="Times New Roman"/>
          <w:lang w:val="ru-RU" w:bidi="ar-SA"/>
        </w:rPr>
        <w:t>00 часов 00 минут 1-го дня месяца, следующего за расчетным периодом</w:t>
      </w:r>
      <w:r>
        <w:rPr>
          <w:rFonts w:ascii="Times New Roman" w:hAnsi="Times New Roman"/>
          <w:lang w:val="ru-RU" w:bidi="ar-SA"/>
        </w:rPr>
        <w:t>;</w:t>
      </w:r>
    </w:p>
    <w:p w14:paraId="5923E735" w14:textId="77777777" w:rsidR="00C83BE3" w:rsidRDefault="00C83BE3" w:rsidP="00C83BE3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при </w:t>
      </w:r>
      <w:r w:rsidRPr="00C83BE3">
        <w:rPr>
          <w:rFonts w:ascii="Times New Roman" w:hAnsi="Times New Roman"/>
          <w:lang w:val="ru-RU" w:bidi="ar-SA"/>
        </w:rPr>
        <w:t>расторжени</w:t>
      </w:r>
      <w:r>
        <w:rPr>
          <w:rFonts w:ascii="Times New Roman" w:hAnsi="Times New Roman"/>
          <w:lang w:val="ru-RU" w:bidi="ar-SA"/>
        </w:rPr>
        <w:t>и</w:t>
      </w:r>
      <w:r w:rsidRPr="00C83BE3">
        <w:rPr>
          <w:rFonts w:ascii="Times New Roman" w:hAnsi="Times New Roman"/>
          <w:lang w:val="ru-RU" w:bidi="ar-SA"/>
        </w:rPr>
        <w:t xml:space="preserve"> (заключени</w:t>
      </w:r>
      <w:r>
        <w:rPr>
          <w:rFonts w:ascii="Times New Roman" w:hAnsi="Times New Roman"/>
          <w:lang w:val="ru-RU" w:bidi="ar-SA"/>
        </w:rPr>
        <w:t>и</w:t>
      </w:r>
      <w:r w:rsidRPr="00C83BE3">
        <w:rPr>
          <w:rFonts w:ascii="Times New Roman" w:hAnsi="Times New Roman"/>
          <w:lang w:val="ru-RU" w:bidi="ar-SA"/>
        </w:rPr>
        <w:t>) Договора</w:t>
      </w:r>
      <w:r>
        <w:rPr>
          <w:rFonts w:ascii="Times New Roman" w:hAnsi="Times New Roman"/>
          <w:lang w:val="ru-RU" w:bidi="ar-SA"/>
        </w:rPr>
        <w:t xml:space="preserve"> – в день следующий за </w:t>
      </w:r>
      <w:r w:rsidRPr="00C5181E">
        <w:rPr>
          <w:rFonts w:ascii="Times New Roman" w:hAnsi="Times New Roman"/>
          <w:lang w:val="ru-RU" w:bidi="ar-SA"/>
        </w:rPr>
        <w:t>датой расторжения (заключения) Договора</w:t>
      </w:r>
      <w:r>
        <w:rPr>
          <w:rFonts w:ascii="Times New Roman" w:hAnsi="Times New Roman"/>
          <w:lang w:val="ru-RU" w:bidi="ar-SA"/>
        </w:rPr>
        <w:t>.</w:t>
      </w:r>
    </w:p>
    <w:p w14:paraId="5923E736" w14:textId="77777777" w:rsidR="00C83BE3" w:rsidRDefault="00347D75" w:rsidP="00C83BE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>П</w:t>
      </w:r>
      <w:r w:rsidR="00C83BE3">
        <w:rPr>
          <w:rFonts w:ascii="Times New Roman" w:hAnsi="Times New Roman"/>
          <w:lang w:val="ru-RU" w:bidi="ar-SA"/>
        </w:rPr>
        <w:t>ередача</w:t>
      </w:r>
      <w:r w:rsidR="00C83BE3" w:rsidRPr="00C5181E">
        <w:rPr>
          <w:rFonts w:ascii="Times New Roman" w:hAnsi="Times New Roman"/>
          <w:lang w:val="ru-RU" w:bidi="ar-SA"/>
        </w:rPr>
        <w:t xml:space="preserve"> показаний расчетных</w:t>
      </w:r>
      <w:r w:rsidR="00C83BE3">
        <w:rPr>
          <w:rFonts w:ascii="Times New Roman" w:hAnsi="Times New Roman"/>
          <w:lang w:val="ru-RU" w:bidi="ar-SA"/>
        </w:rPr>
        <w:t xml:space="preserve"> </w:t>
      </w:r>
      <w:r w:rsidR="00C83BE3" w:rsidRPr="00C5181E">
        <w:rPr>
          <w:rFonts w:ascii="Times New Roman" w:hAnsi="Times New Roman"/>
          <w:lang w:val="ru-RU" w:bidi="ar-SA"/>
        </w:rPr>
        <w:t>ПУ</w:t>
      </w:r>
      <w:r w:rsidR="00C83BE3">
        <w:rPr>
          <w:rFonts w:ascii="Times New Roman" w:hAnsi="Times New Roman"/>
          <w:lang w:val="ru-RU" w:bidi="ar-SA"/>
        </w:rPr>
        <w:t xml:space="preserve"> осуществляется:</w:t>
      </w:r>
    </w:p>
    <w:p w14:paraId="5923E737" w14:textId="1707B585" w:rsidR="00C83BE3" w:rsidRDefault="00C83BE3" w:rsidP="00C83BE3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общедомовых </w:t>
      </w:r>
      <w:r w:rsidR="00347D75">
        <w:rPr>
          <w:rFonts w:ascii="Times New Roman" w:hAnsi="Times New Roman"/>
          <w:lang w:val="ru-RU" w:bidi="ar-SA"/>
        </w:rPr>
        <w:t xml:space="preserve">ПУ </w:t>
      </w:r>
      <w:r>
        <w:rPr>
          <w:rFonts w:ascii="Times New Roman" w:hAnsi="Times New Roman"/>
          <w:lang w:val="ru-RU" w:bidi="ar-SA"/>
        </w:rPr>
        <w:t xml:space="preserve">и </w:t>
      </w:r>
      <w:r w:rsidR="00347D75">
        <w:rPr>
          <w:rFonts w:ascii="Times New Roman" w:hAnsi="Times New Roman"/>
          <w:lang w:val="ru-RU" w:bidi="ar-SA"/>
        </w:rPr>
        <w:t xml:space="preserve">ПУ </w:t>
      </w:r>
      <w:r>
        <w:rPr>
          <w:rFonts w:ascii="Times New Roman" w:hAnsi="Times New Roman"/>
          <w:lang w:val="ru-RU" w:bidi="ar-SA"/>
        </w:rPr>
        <w:t>неж</w:t>
      </w:r>
      <w:r w:rsidR="00347D75">
        <w:rPr>
          <w:rFonts w:ascii="Times New Roman" w:hAnsi="Times New Roman"/>
          <w:lang w:val="ru-RU" w:bidi="ar-SA"/>
        </w:rPr>
        <w:t>и</w:t>
      </w:r>
      <w:r>
        <w:rPr>
          <w:rFonts w:ascii="Times New Roman" w:hAnsi="Times New Roman"/>
          <w:lang w:val="ru-RU" w:bidi="ar-SA"/>
        </w:rPr>
        <w:t>лых помещений</w:t>
      </w:r>
      <w:r w:rsidR="00EB4A61">
        <w:rPr>
          <w:rFonts w:ascii="Times New Roman" w:hAnsi="Times New Roman"/>
          <w:lang w:val="ru-RU" w:bidi="ar-SA"/>
        </w:rPr>
        <w:t xml:space="preserve"> </w:t>
      </w:r>
      <w:r w:rsidR="008C43F8">
        <w:rPr>
          <w:rFonts w:ascii="Times New Roman" w:hAnsi="Times New Roman"/>
          <w:lang w:val="ru-RU" w:bidi="ar-SA"/>
        </w:rPr>
        <w:t xml:space="preserve">в </w:t>
      </w:r>
      <w:r w:rsidR="00EB4A61">
        <w:rPr>
          <w:rFonts w:ascii="Times New Roman" w:hAnsi="Times New Roman"/>
          <w:lang w:val="ru-RU" w:bidi="ar-SA"/>
        </w:rPr>
        <w:t>мно</w:t>
      </w:r>
      <w:r w:rsidR="00030C67">
        <w:rPr>
          <w:rFonts w:ascii="Times New Roman" w:hAnsi="Times New Roman"/>
          <w:lang w:val="ru-RU" w:bidi="ar-SA"/>
        </w:rPr>
        <w:t>го</w:t>
      </w:r>
      <w:r w:rsidR="00EB4A61">
        <w:rPr>
          <w:rFonts w:ascii="Times New Roman" w:hAnsi="Times New Roman"/>
          <w:lang w:val="ru-RU" w:bidi="ar-SA"/>
        </w:rPr>
        <w:t>квартирн</w:t>
      </w:r>
      <w:r w:rsidR="008C43F8">
        <w:rPr>
          <w:rFonts w:ascii="Times New Roman" w:hAnsi="Times New Roman"/>
          <w:lang w:val="ru-RU" w:bidi="ar-SA"/>
        </w:rPr>
        <w:t>ых</w:t>
      </w:r>
      <w:r w:rsidR="00EB4A61">
        <w:rPr>
          <w:rFonts w:ascii="Times New Roman" w:hAnsi="Times New Roman"/>
          <w:lang w:val="ru-RU" w:bidi="ar-SA"/>
        </w:rPr>
        <w:t xml:space="preserve"> дома</w:t>
      </w:r>
      <w:r w:rsidR="008C43F8">
        <w:rPr>
          <w:rFonts w:ascii="Times New Roman" w:hAnsi="Times New Roman"/>
          <w:lang w:val="ru-RU" w:bidi="ar-SA"/>
        </w:rPr>
        <w:t>х</w:t>
      </w:r>
      <w:r>
        <w:rPr>
          <w:rFonts w:ascii="Times New Roman" w:hAnsi="Times New Roman"/>
          <w:lang w:val="ru-RU" w:bidi="ar-SA"/>
        </w:rPr>
        <w:t xml:space="preserve"> до </w:t>
      </w:r>
      <w:r w:rsidRPr="00C83BE3">
        <w:rPr>
          <w:rFonts w:ascii="Times New Roman" w:hAnsi="Times New Roman"/>
          <w:lang w:val="ru-RU" w:bidi="ar-SA"/>
        </w:rPr>
        <w:t>2</w:t>
      </w:r>
      <w:r>
        <w:rPr>
          <w:rFonts w:ascii="Times New Roman" w:hAnsi="Times New Roman"/>
          <w:lang w:val="ru-RU" w:bidi="ar-SA"/>
        </w:rPr>
        <w:t>6</w:t>
      </w:r>
      <w:r w:rsidRPr="00C83BE3">
        <w:rPr>
          <w:rFonts w:ascii="Times New Roman" w:hAnsi="Times New Roman"/>
          <w:lang w:val="ru-RU" w:bidi="ar-SA"/>
        </w:rPr>
        <w:t xml:space="preserve"> числ</w:t>
      </w:r>
      <w:r>
        <w:rPr>
          <w:rFonts w:ascii="Times New Roman" w:hAnsi="Times New Roman"/>
          <w:lang w:val="ru-RU" w:bidi="ar-SA"/>
        </w:rPr>
        <w:t>а</w:t>
      </w:r>
      <w:r w:rsidRPr="00C83BE3">
        <w:rPr>
          <w:rFonts w:ascii="Times New Roman" w:hAnsi="Times New Roman"/>
          <w:lang w:val="ru-RU" w:bidi="ar-SA"/>
        </w:rPr>
        <w:t xml:space="preserve"> расчетного месяца</w:t>
      </w:r>
      <w:r>
        <w:rPr>
          <w:rFonts w:ascii="Times New Roman" w:hAnsi="Times New Roman"/>
          <w:lang w:val="ru-RU" w:bidi="ar-SA"/>
        </w:rPr>
        <w:t>;</w:t>
      </w:r>
    </w:p>
    <w:p w14:paraId="5923E738" w14:textId="77777777" w:rsidR="00C83BE3" w:rsidRDefault="00C83BE3" w:rsidP="00AB1639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остальных ПУ </w:t>
      </w:r>
      <w:r w:rsidR="00AB1639" w:rsidRPr="00AB1639">
        <w:rPr>
          <w:rFonts w:ascii="Times New Roman" w:hAnsi="Times New Roman"/>
          <w:lang w:val="ru-RU" w:bidi="ar-SA"/>
        </w:rPr>
        <w:t>до окончания 1-го дня месяца, следующего за расчетным периодом</w:t>
      </w:r>
      <w:r>
        <w:rPr>
          <w:rFonts w:ascii="Times New Roman" w:hAnsi="Times New Roman"/>
          <w:lang w:val="ru-RU" w:bidi="ar-SA"/>
        </w:rPr>
        <w:t>;</w:t>
      </w:r>
    </w:p>
    <w:p w14:paraId="5923E739" w14:textId="15738939" w:rsidR="00C83BE3" w:rsidRDefault="00C83BE3" w:rsidP="00AB1639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при </w:t>
      </w:r>
      <w:r w:rsidRPr="00C83BE3">
        <w:rPr>
          <w:rFonts w:ascii="Times New Roman" w:hAnsi="Times New Roman"/>
          <w:lang w:val="ru-RU" w:bidi="ar-SA"/>
        </w:rPr>
        <w:t>расторжени</w:t>
      </w:r>
      <w:r>
        <w:rPr>
          <w:rFonts w:ascii="Times New Roman" w:hAnsi="Times New Roman"/>
          <w:lang w:val="ru-RU" w:bidi="ar-SA"/>
        </w:rPr>
        <w:t>и</w:t>
      </w:r>
      <w:r w:rsidRPr="00C83BE3">
        <w:rPr>
          <w:rFonts w:ascii="Times New Roman" w:hAnsi="Times New Roman"/>
          <w:lang w:val="ru-RU" w:bidi="ar-SA"/>
        </w:rPr>
        <w:t xml:space="preserve"> (заключени</w:t>
      </w:r>
      <w:r>
        <w:rPr>
          <w:rFonts w:ascii="Times New Roman" w:hAnsi="Times New Roman"/>
          <w:lang w:val="ru-RU" w:bidi="ar-SA"/>
        </w:rPr>
        <w:t>и</w:t>
      </w:r>
      <w:r w:rsidRPr="00C83BE3">
        <w:rPr>
          <w:rFonts w:ascii="Times New Roman" w:hAnsi="Times New Roman"/>
          <w:lang w:val="ru-RU" w:bidi="ar-SA"/>
        </w:rPr>
        <w:t>) Договора</w:t>
      </w:r>
      <w:r>
        <w:rPr>
          <w:rFonts w:ascii="Times New Roman" w:hAnsi="Times New Roman"/>
          <w:lang w:val="ru-RU" w:bidi="ar-SA"/>
        </w:rPr>
        <w:t xml:space="preserve"> – </w:t>
      </w:r>
      <w:r w:rsidRPr="00C83BE3">
        <w:rPr>
          <w:rFonts w:ascii="Times New Roman" w:hAnsi="Times New Roman"/>
          <w:lang w:val="ru-RU" w:bidi="ar-SA"/>
        </w:rPr>
        <w:t>в течение</w:t>
      </w:r>
      <w:r w:rsidR="00AB1639">
        <w:rPr>
          <w:rFonts w:ascii="Times New Roman" w:hAnsi="Times New Roman"/>
          <w:lang w:val="ru-RU" w:bidi="ar-SA"/>
        </w:rPr>
        <w:t xml:space="preserve"> дня</w:t>
      </w:r>
      <w:r w:rsidRPr="00C83BE3">
        <w:rPr>
          <w:rFonts w:ascii="Times New Roman" w:hAnsi="Times New Roman"/>
          <w:lang w:val="ru-RU" w:bidi="ar-SA"/>
        </w:rPr>
        <w:t xml:space="preserve"> </w:t>
      </w:r>
      <w:r w:rsidR="00AB1639" w:rsidRPr="00AB1639">
        <w:rPr>
          <w:rFonts w:ascii="Times New Roman" w:hAnsi="Times New Roman"/>
          <w:lang w:val="ru-RU" w:bidi="ar-SA"/>
        </w:rPr>
        <w:t>следующего за датой расторжения (заключения) Договора</w:t>
      </w:r>
      <w:r w:rsidR="00030C67">
        <w:rPr>
          <w:rFonts w:ascii="Times New Roman" w:hAnsi="Times New Roman"/>
          <w:lang w:val="ru-RU" w:bidi="ar-SA"/>
        </w:rPr>
        <w:t>, а для исполнителей коммунальных услуг в течение 5 рабочих дней</w:t>
      </w:r>
      <w:r w:rsidR="009866FC" w:rsidRPr="009866FC">
        <w:rPr>
          <w:rFonts w:ascii="Times New Roman" w:hAnsi="Times New Roman"/>
          <w:lang w:val="ru-RU" w:bidi="ar-SA"/>
        </w:rPr>
        <w:t xml:space="preserve"> </w:t>
      </w:r>
      <w:r w:rsidR="009866FC">
        <w:rPr>
          <w:rFonts w:ascii="Times New Roman" w:hAnsi="Times New Roman"/>
          <w:lang w:val="ru-RU" w:bidi="ar-SA"/>
        </w:rPr>
        <w:t>следующих</w:t>
      </w:r>
      <w:r w:rsidR="00522FCB" w:rsidRPr="00522FCB">
        <w:rPr>
          <w:rFonts w:ascii="Times New Roman" w:hAnsi="Times New Roman"/>
          <w:lang w:val="ru-RU" w:bidi="ar-SA"/>
        </w:rPr>
        <w:t xml:space="preserve"> </w:t>
      </w:r>
      <w:r w:rsidR="00522FCB" w:rsidRPr="00AB1639">
        <w:rPr>
          <w:rFonts w:ascii="Times New Roman" w:hAnsi="Times New Roman"/>
          <w:lang w:val="ru-RU" w:bidi="ar-SA"/>
        </w:rPr>
        <w:t>за датой расторжения</w:t>
      </w:r>
      <w:r>
        <w:rPr>
          <w:rFonts w:ascii="Times New Roman" w:hAnsi="Times New Roman"/>
          <w:lang w:val="ru-RU" w:bidi="ar-SA"/>
        </w:rPr>
        <w:t>.</w:t>
      </w:r>
      <w:bookmarkStart w:id="0" w:name="_GoBack"/>
      <w:bookmarkEnd w:id="0"/>
    </w:p>
    <w:p w14:paraId="5923E73A" w14:textId="77777777" w:rsidR="008C43F8" w:rsidRDefault="008C43F8" w:rsidP="00C5181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231A">
        <w:rPr>
          <w:rFonts w:ascii="Times New Roman" w:hAnsi="Times New Roman"/>
          <w:lang w:val="ru-RU" w:bidi="ar-SA"/>
        </w:rPr>
        <w:t xml:space="preserve">Показания контрольного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когда он не используется в качестве расчетного </w:t>
      </w:r>
      <w:r>
        <w:rPr>
          <w:rFonts w:ascii="Times New Roman" w:hAnsi="Times New Roman"/>
          <w:lang w:val="ru-RU" w:bidi="ar-SA"/>
        </w:rPr>
        <w:t>ПУ</w:t>
      </w:r>
      <w:r w:rsidRPr="0026231A">
        <w:rPr>
          <w:rFonts w:ascii="Times New Roman" w:hAnsi="Times New Roman"/>
          <w:lang w:val="ru-RU" w:bidi="ar-SA"/>
        </w:rPr>
        <w:t xml:space="preserve">, передаются по запросу </w:t>
      </w:r>
      <w:r w:rsidRPr="00B35611">
        <w:rPr>
          <w:lang w:val="ru-RU"/>
        </w:rPr>
        <w:t>АО «ЕЭнС»</w:t>
      </w:r>
      <w:r>
        <w:rPr>
          <w:lang w:val="ru-RU"/>
        </w:rPr>
        <w:t xml:space="preserve"> </w:t>
      </w:r>
      <w:r w:rsidRPr="0026231A">
        <w:rPr>
          <w:rFonts w:ascii="Times New Roman" w:hAnsi="Times New Roman"/>
          <w:lang w:val="ru-RU" w:bidi="ar-SA"/>
        </w:rPr>
        <w:t xml:space="preserve">по </w:t>
      </w:r>
      <w:r>
        <w:rPr>
          <w:rFonts w:ascii="Times New Roman" w:hAnsi="Times New Roman"/>
          <w:lang w:val="ru-RU" w:bidi="ar-SA"/>
        </w:rPr>
        <w:t>Договору</w:t>
      </w:r>
      <w:r w:rsidRPr="0026231A">
        <w:rPr>
          <w:rFonts w:ascii="Times New Roman" w:hAnsi="Times New Roman"/>
          <w:lang w:val="ru-RU" w:bidi="ar-SA"/>
        </w:rPr>
        <w:t xml:space="preserve"> в течение 2 рабочих дней со дня получения такого запроса.</w:t>
      </w:r>
    </w:p>
    <w:p w14:paraId="5923E73B" w14:textId="77777777" w:rsidR="00C5181E" w:rsidRDefault="00C5181E" w:rsidP="00C5181E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Передать в АО «ЕЭнС» показания ПУ </w:t>
      </w:r>
      <w:r w:rsidR="000F4DBD">
        <w:rPr>
          <w:lang w:val="ru-RU"/>
        </w:rPr>
        <w:t xml:space="preserve">можно </w:t>
      </w:r>
      <w:r>
        <w:rPr>
          <w:lang w:val="ru-RU"/>
        </w:rPr>
        <w:t>любым удобным способом:</w:t>
      </w:r>
    </w:p>
    <w:p w14:paraId="5923E73C" w14:textId="77777777" w:rsidR="00C5181E" w:rsidRDefault="00C5181E" w:rsidP="000F4DBD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>
        <w:rPr>
          <w:lang w:val="ru-RU"/>
        </w:rPr>
        <w:t>в личном интернет кабинете на сайте www.eens.ru, заполнив и загрузив прилагаемую форму;</w:t>
      </w:r>
    </w:p>
    <w:p w14:paraId="5923E73D" w14:textId="77777777" w:rsidR="00C5181E" w:rsidRDefault="00C5181E" w:rsidP="000F4DBD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>
        <w:rPr>
          <w:lang w:val="ru-RU"/>
        </w:rPr>
        <w:t>в Центрах обслуживания клиентов АО «ЕЭнС», расположенных по адресам: ул. Луначарского, д. 210;  ул. Индустрии, д. 104;  ул. Крауля, д. 44; ул. Сурикова, д. 48; ул. Уральская, д. 3.</w:t>
      </w:r>
    </w:p>
    <w:p w14:paraId="5923E73E" w14:textId="77777777" w:rsidR="00C5181E" w:rsidRDefault="00C5181E" w:rsidP="000F4DBD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lang w:val="ru-RU"/>
        </w:rPr>
      </w:pPr>
      <w:r>
        <w:rPr>
          <w:lang w:val="ru-RU"/>
        </w:rPr>
        <w:t>посредством факсимильной связи или электронной почты, с последующим предоставлением оригинала акта снятия показаний расчетных ПУ в письменной форме в течение 3 рабочих дней.</w:t>
      </w:r>
    </w:p>
    <w:p w14:paraId="5923E73F" w14:textId="7C75B882" w:rsidR="000F4DBD" w:rsidRDefault="000F4DBD" w:rsidP="00A80A1F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С момента </w:t>
      </w:r>
      <w:r w:rsidRPr="00D76D68">
        <w:rPr>
          <w:rFonts w:ascii="Times New Roman" w:hAnsi="Times New Roman"/>
          <w:lang w:val="ru-RU" w:bidi="ar-SA"/>
        </w:rPr>
        <w:t>присоединен</w:t>
      </w:r>
      <w:r>
        <w:rPr>
          <w:rFonts w:ascii="Times New Roman" w:hAnsi="Times New Roman"/>
          <w:lang w:val="ru-RU" w:bidi="ar-SA"/>
        </w:rPr>
        <w:t xml:space="preserve">ия </w:t>
      </w:r>
      <w:r w:rsidRPr="00D76D68">
        <w:rPr>
          <w:rFonts w:ascii="Times New Roman" w:hAnsi="Times New Roman"/>
          <w:lang w:val="ru-RU" w:bidi="ar-SA"/>
        </w:rPr>
        <w:t xml:space="preserve">расчетного </w:t>
      </w:r>
      <w:r>
        <w:rPr>
          <w:rFonts w:ascii="Times New Roman" w:hAnsi="Times New Roman"/>
          <w:lang w:val="ru-RU" w:bidi="ar-SA"/>
        </w:rPr>
        <w:t>ПУ</w:t>
      </w:r>
      <w:r w:rsidRPr="00D76D68">
        <w:rPr>
          <w:rFonts w:ascii="Times New Roman" w:hAnsi="Times New Roman"/>
          <w:lang w:val="ru-RU" w:bidi="ar-SA"/>
        </w:rPr>
        <w:t xml:space="preserve"> к интеллектуальным системам учета электрической энергии (мощности)</w:t>
      </w:r>
      <w:r>
        <w:rPr>
          <w:rFonts w:ascii="Times New Roman" w:hAnsi="Times New Roman"/>
          <w:lang w:val="ru-RU" w:bidi="ar-SA"/>
        </w:rPr>
        <w:t xml:space="preserve"> </w:t>
      </w:r>
      <w:r w:rsidRPr="00D76D68">
        <w:rPr>
          <w:rFonts w:ascii="Times New Roman" w:hAnsi="Times New Roman"/>
          <w:lang w:val="ru-RU" w:bidi="ar-SA"/>
        </w:rPr>
        <w:t>снятие показаний</w:t>
      </w:r>
      <w:r>
        <w:rPr>
          <w:rFonts w:ascii="Times New Roman" w:hAnsi="Times New Roman"/>
          <w:lang w:val="ru-RU" w:bidi="ar-SA"/>
        </w:rPr>
        <w:t xml:space="preserve"> </w:t>
      </w:r>
      <w:r w:rsidR="00EB4A61">
        <w:rPr>
          <w:rFonts w:ascii="Times New Roman" w:hAnsi="Times New Roman"/>
          <w:lang w:val="ru-RU" w:bidi="ar-SA"/>
        </w:rPr>
        <w:t xml:space="preserve">ПУ общедомовых и </w:t>
      </w:r>
      <w:r w:rsidR="00030C67">
        <w:rPr>
          <w:rFonts w:ascii="Times New Roman" w:hAnsi="Times New Roman"/>
          <w:lang w:val="ru-RU" w:bidi="ar-SA"/>
        </w:rPr>
        <w:t>нежилых</w:t>
      </w:r>
      <w:r w:rsidR="00EB4A61">
        <w:rPr>
          <w:rFonts w:ascii="Times New Roman" w:hAnsi="Times New Roman"/>
          <w:lang w:val="ru-RU" w:bidi="ar-SA"/>
        </w:rPr>
        <w:t xml:space="preserve"> помещений мно</w:t>
      </w:r>
      <w:r w:rsidR="00030C67">
        <w:rPr>
          <w:rFonts w:ascii="Times New Roman" w:hAnsi="Times New Roman"/>
          <w:lang w:val="ru-RU" w:bidi="ar-SA"/>
        </w:rPr>
        <w:t>го</w:t>
      </w:r>
      <w:r w:rsidR="00EB4A61">
        <w:rPr>
          <w:rFonts w:ascii="Times New Roman" w:hAnsi="Times New Roman"/>
          <w:lang w:val="ru-RU" w:bidi="ar-SA"/>
        </w:rPr>
        <w:t xml:space="preserve">квартирного дома </w:t>
      </w:r>
      <w:r>
        <w:rPr>
          <w:rFonts w:ascii="Times New Roman" w:hAnsi="Times New Roman"/>
          <w:lang w:val="ru-RU" w:bidi="ar-SA"/>
        </w:rPr>
        <w:t>осуществля</w:t>
      </w:r>
      <w:r w:rsidR="00EB4A61">
        <w:rPr>
          <w:rFonts w:ascii="Times New Roman" w:hAnsi="Times New Roman"/>
          <w:lang w:val="ru-RU" w:bidi="ar-SA"/>
        </w:rPr>
        <w:t>е</w:t>
      </w:r>
      <w:r>
        <w:rPr>
          <w:rFonts w:ascii="Times New Roman" w:hAnsi="Times New Roman"/>
          <w:lang w:val="ru-RU" w:bidi="ar-SA"/>
        </w:rPr>
        <w:t>т</w:t>
      </w:r>
      <w:r w:rsidR="00EB4A61">
        <w:rPr>
          <w:rFonts w:ascii="Times New Roman" w:hAnsi="Times New Roman"/>
          <w:lang w:val="ru-RU" w:bidi="ar-SA"/>
        </w:rPr>
        <w:t xml:space="preserve"> гарантирующий поставщик, во всех остальных случаях</w:t>
      </w:r>
      <w:r>
        <w:rPr>
          <w:rFonts w:ascii="Times New Roman" w:hAnsi="Times New Roman"/>
          <w:lang w:val="ru-RU" w:bidi="ar-SA"/>
        </w:rPr>
        <w:t xml:space="preserve"> соответствующие </w:t>
      </w:r>
      <w:r w:rsidRPr="00D76D68">
        <w:rPr>
          <w:rFonts w:ascii="Times New Roman" w:hAnsi="Times New Roman"/>
          <w:lang w:val="ru-RU" w:bidi="ar-SA"/>
        </w:rPr>
        <w:t>сетевые организации</w:t>
      </w:r>
      <w:r>
        <w:rPr>
          <w:rFonts w:ascii="Times New Roman" w:hAnsi="Times New Roman"/>
          <w:lang w:val="ru-RU" w:bidi="ar-SA"/>
        </w:rPr>
        <w:t>.</w:t>
      </w:r>
    </w:p>
    <w:sectPr w:rsidR="000F4DBD" w:rsidSect="00505F8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F8A"/>
    <w:multiLevelType w:val="hybridMultilevel"/>
    <w:tmpl w:val="45DEE816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942A26"/>
    <w:multiLevelType w:val="hybridMultilevel"/>
    <w:tmpl w:val="53F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2E13"/>
    <w:multiLevelType w:val="hybridMultilevel"/>
    <w:tmpl w:val="92D2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46F7"/>
    <w:multiLevelType w:val="hybridMultilevel"/>
    <w:tmpl w:val="7AD4ADAE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3B6365"/>
    <w:multiLevelType w:val="hybridMultilevel"/>
    <w:tmpl w:val="D9EE254C"/>
    <w:lvl w:ilvl="0" w:tplc="1F127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B"/>
    <w:rsid w:val="000005FF"/>
    <w:rsid w:val="00030C67"/>
    <w:rsid w:val="00063278"/>
    <w:rsid w:val="000F4DBD"/>
    <w:rsid w:val="001338A8"/>
    <w:rsid w:val="00152264"/>
    <w:rsid w:val="00170C1B"/>
    <w:rsid w:val="001B5F06"/>
    <w:rsid w:val="001E178F"/>
    <w:rsid w:val="001F7041"/>
    <w:rsid w:val="0024596E"/>
    <w:rsid w:val="00253F99"/>
    <w:rsid w:val="0026231A"/>
    <w:rsid w:val="002627B6"/>
    <w:rsid w:val="002C176A"/>
    <w:rsid w:val="002E1751"/>
    <w:rsid w:val="003034DB"/>
    <w:rsid w:val="00307C9F"/>
    <w:rsid w:val="00312B36"/>
    <w:rsid w:val="00314D98"/>
    <w:rsid w:val="00332FCB"/>
    <w:rsid w:val="00347D75"/>
    <w:rsid w:val="00357157"/>
    <w:rsid w:val="00361781"/>
    <w:rsid w:val="003677CD"/>
    <w:rsid w:val="003776CD"/>
    <w:rsid w:val="003A522E"/>
    <w:rsid w:val="003B0CFA"/>
    <w:rsid w:val="00431F83"/>
    <w:rsid w:val="004828D6"/>
    <w:rsid w:val="004A3FFB"/>
    <w:rsid w:val="004C4531"/>
    <w:rsid w:val="004D15B7"/>
    <w:rsid w:val="004F7492"/>
    <w:rsid w:val="00505F8A"/>
    <w:rsid w:val="00522FCB"/>
    <w:rsid w:val="00655C29"/>
    <w:rsid w:val="007052C5"/>
    <w:rsid w:val="00705A6C"/>
    <w:rsid w:val="00737477"/>
    <w:rsid w:val="00776265"/>
    <w:rsid w:val="007D2A46"/>
    <w:rsid w:val="008515E4"/>
    <w:rsid w:val="0085206A"/>
    <w:rsid w:val="008774C0"/>
    <w:rsid w:val="008B03E9"/>
    <w:rsid w:val="008C43F8"/>
    <w:rsid w:val="008D77E4"/>
    <w:rsid w:val="008F35A2"/>
    <w:rsid w:val="008F3F6A"/>
    <w:rsid w:val="0092443E"/>
    <w:rsid w:val="009252A0"/>
    <w:rsid w:val="00942356"/>
    <w:rsid w:val="00961410"/>
    <w:rsid w:val="00974D3B"/>
    <w:rsid w:val="00977339"/>
    <w:rsid w:val="009866FC"/>
    <w:rsid w:val="00A15C0C"/>
    <w:rsid w:val="00A80A1F"/>
    <w:rsid w:val="00A8770B"/>
    <w:rsid w:val="00A93123"/>
    <w:rsid w:val="00AB1639"/>
    <w:rsid w:val="00AB7BC9"/>
    <w:rsid w:val="00AF30BB"/>
    <w:rsid w:val="00B35611"/>
    <w:rsid w:val="00BA3FD1"/>
    <w:rsid w:val="00BE29EF"/>
    <w:rsid w:val="00BF043E"/>
    <w:rsid w:val="00C1093A"/>
    <w:rsid w:val="00C30D6F"/>
    <w:rsid w:val="00C5181E"/>
    <w:rsid w:val="00C73D62"/>
    <w:rsid w:val="00C83BE3"/>
    <w:rsid w:val="00D52819"/>
    <w:rsid w:val="00D76D68"/>
    <w:rsid w:val="00DB566C"/>
    <w:rsid w:val="00E502EB"/>
    <w:rsid w:val="00E57736"/>
    <w:rsid w:val="00E66ABA"/>
    <w:rsid w:val="00EB4A61"/>
    <w:rsid w:val="00EC7C3A"/>
    <w:rsid w:val="00F25E22"/>
    <w:rsid w:val="00F45A87"/>
    <w:rsid w:val="00FD1BDF"/>
    <w:rsid w:val="00FF2EB7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3B0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  <w:style w:type="character" w:styleId="af3">
    <w:name w:val="annotation reference"/>
    <w:basedOn w:val="a0"/>
    <w:uiPriority w:val="99"/>
    <w:semiHidden/>
    <w:unhideWhenUsed/>
    <w:rsid w:val="00314D9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14D9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14D9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14D9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14D98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14D9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14D98"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59"/>
    <w:rsid w:val="00FF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3B0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8755C-9DA1-445F-9755-729329C92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506EB-4C9A-421C-9B5A-9BCA0D445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3D323-F07E-4C4A-BF16-118602262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05A2D-41D3-41C6-A0EF-359C6DF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 Денис Валерьевич</dc:creator>
  <cp:lastModifiedBy>Майорских Анна Аликовна</cp:lastModifiedBy>
  <cp:revision>6</cp:revision>
  <cp:lastPrinted>2020-08-03T09:42:00Z</cp:lastPrinted>
  <dcterms:created xsi:type="dcterms:W3CDTF">2020-08-03T09:51:00Z</dcterms:created>
  <dcterms:modified xsi:type="dcterms:W3CDTF">2020-08-04T04:56:00Z</dcterms:modified>
</cp:coreProperties>
</file>